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680" w:leftChars="0" w:firstLine="420" w:firstLineChars="0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highlight w:val="none"/>
          <w:lang w:val="en-US" w:eastAsia="zh-CN"/>
        </w:rPr>
        <w:t>社会团体</w:t>
      </w:r>
      <w:r>
        <w:rPr>
          <w:rFonts w:hint="eastAsia"/>
          <w:b/>
          <w:bCs/>
          <w:sz w:val="40"/>
          <w:szCs w:val="40"/>
          <w:lang w:val="en-US" w:eastAsia="zh-CN"/>
        </w:rPr>
        <w:t>电子印章申领流程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sz w:val="36"/>
          <w:szCs w:val="44"/>
          <w:highlight w:val="yellow"/>
          <w:lang w:val="en-US" w:eastAsia="zh-CN"/>
        </w:rPr>
        <w:t>注意这是社会团体的申领流程！！！</w:t>
      </w:r>
      <w:bookmarkStart w:id="0" w:name="_GoBack"/>
      <w:bookmarkEnd w:id="0"/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第一步：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登录广西数字政务一体化平台（未注册的需先注册）：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"http://zwfw.gxzf.gov.cn/"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36"/>
          <w:lang w:val="en-US" w:eastAsia="zh-CN"/>
        </w:rPr>
        <w:t>http://zwfw.gxzf.gov.cn/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62660"/>
            <wp:effectExtent l="0" t="0" r="3175" b="12700"/>
            <wp:docPr id="1" name="图片 1" descr="168385821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858216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101215"/>
            <wp:effectExtent l="0" t="0" r="635" b="1905"/>
            <wp:docPr id="2" name="图片 2" descr="168385837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8583719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第二步：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找到主题集成服务中的“电子印章专题”，点击进入</w:t>
      </w:r>
    </w:p>
    <w:p>
      <w:r>
        <w:drawing>
          <wp:inline distT="0" distB="0" distL="114300" distR="114300">
            <wp:extent cx="5270500" cy="1849120"/>
            <wp:effectExtent l="0" t="0" r="254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br w:type="page"/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第三步：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点“领取印章”，再点弹出的页面上的“登录”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1826895"/>
            <wp:effectExtent l="0" t="0" r="10795" b="1905"/>
            <wp:docPr id="4" name="图片 4" descr="168385861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38586161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1703705"/>
            <wp:effectExtent l="0" t="0" r="10160" b="3175"/>
            <wp:docPr id="5" name="图片 5" descr="168385865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858650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第四步：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点“一键申请”领取所有印章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035810"/>
            <wp:effectExtent l="0" t="0" r="14605" b="6350"/>
            <wp:docPr id="6" name="图片 6" descr="168385870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38587065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在PC端领取电子印章成功如下图：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1998980"/>
            <wp:effectExtent l="0" t="0" r="6985" b="12700"/>
            <wp:docPr id="7" name="图片 7" descr="168385880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38588097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第五步：</w:t>
      </w:r>
    </w:p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法定代表人下载智桂通APP，使用广西数字政务一体化平台帐号登录，找到“电子印章”应用后进入，点击“查看我的印章”，输入收到的短信验证码、设置签名口令</w:t>
      </w:r>
      <w:r>
        <w:rPr>
          <w:rFonts w:hint="eastAsia"/>
          <w:color w:val="FF0000"/>
          <w:sz w:val="28"/>
          <w:szCs w:val="36"/>
          <w:lang w:val="en-US" w:eastAsia="zh-CN"/>
        </w:rPr>
        <w:t>（使用电子印章的密码），</w:t>
      </w:r>
      <w:r>
        <w:rPr>
          <w:rFonts w:hint="eastAsia"/>
          <w:color w:val="auto"/>
          <w:sz w:val="28"/>
          <w:szCs w:val="36"/>
          <w:lang w:val="en-US" w:eastAsia="zh-CN"/>
        </w:rPr>
        <w:t>激活印章，即可看到在PC端领取的电子印章，法人可通过电子印章底部的“扫一扫”使用电子印章：</w:t>
      </w:r>
    </w:p>
    <w:p>
      <w:pPr>
        <w:rPr>
          <w:rFonts w:hint="default"/>
          <w:color w:val="auto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342005"/>
            <wp:effectExtent l="0" t="0" r="1270" b="10795"/>
            <wp:docPr id="10" name="图片 10" descr="168386094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3860941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第六步：</w:t>
      </w:r>
    </w:p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授权他人使用印章:法人可授权给管理员</w:t>
      </w:r>
      <w:r>
        <w:rPr>
          <w:rFonts w:hint="eastAsia"/>
          <w:color w:val="FF0000"/>
          <w:sz w:val="28"/>
          <w:szCs w:val="36"/>
          <w:lang w:val="en-US" w:eastAsia="zh-CN"/>
        </w:rPr>
        <w:t>（可授权经办人）</w:t>
      </w:r>
      <w:r>
        <w:rPr>
          <w:rFonts w:hint="eastAsia"/>
          <w:sz w:val="28"/>
          <w:szCs w:val="36"/>
          <w:lang w:val="en-US" w:eastAsia="zh-CN"/>
        </w:rPr>
        <w:t>或经办人</w:t>
      </w:r>
      <w:r>
        <w:rPr>
          <w:rFonts w:hint="eastAsia"/>
          <w:color w:val="FF0000"/>
          <w:sz w:val="28"/>
          <w:szCs w:val="36"/>
          <w:lang w:val="en-US" w:eastAsia="zh-CN"/>
        </w:rPr>
        <w:t>（只能使用权限内的印章）</w:t>
      </w:r>
      <w:r>
        <w:rPr>
          <w:rFonts w:hint="eastAsia"/>
          <w:sz w:val="28"/>
          <w:szCs w:val="36"/>
          <w:lang w:val="en-US" w:eastAsia="zh-CN"/>
        </w:rPr>
        <w:t>使用指定的印章，点“授权”，选择管理员或经办人，点“新增”，输入被授权人的姓名和手机号码</w:t>
      </w:r>
      <w:r>
        <w:rPr>
          <w:rFonts w:hint="eastAsia"/>
          <w:color w:val="FF0000"/>
          <w:sz w:val="28"/>
          <w:szCs w:val="36"/>
          <w:lang w:val="en-US" w:eastAsia="zh-CN"/>
        </w:rPr>
        <w:t>（注意：被授权人也要在智桂通注册并激活过电子印章），</w:t>
      </w:r>
      <w:r>
        <w:rPr>
          <w:rFonts w:hint="eastAsia"/>
          <w:color w:val="auto"/>
          <w:sz w:val="28"/>
          <w:szCs w:val="36"/>
          <w:lang w:val="en-US" w:eastAsia="zh-CN"/>
        </w:rPr>
        <w:t>点“增加印章授权”，选择授权时间，输入印章密码，即可完成授权使用印章了。</w:t>
      </w:r>
    </w:p>
    <w:p>
      <w:pPr>
        <w:rPr>
          <w:rFonts w:hint="default"/>
          <w:color w:val="auto"/>
          <w:sz w:val="28"/>
          <w:szCs w:val="36"/>
          <w:highlight w:val="yellow"/>
          <w:lang w:val="en-US" w:eastAsia="zh-CN"/>
        </w:rPr>
      </w:pP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法人权限</w:t>
      </w: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：</w:t>
      </w: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授权管理员</w:t>
      </w: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、</w:t>
      </w: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授权经办人、签章。</w:t>
      </w:r>
    </w:p>
    <w:p>
      <w:pPr>
        <w:rPr>
          <w:rFonts w:hint="default"/>
          <w:color w:val="auto"/>
          <w:sz w:val="28"/>
          <w:szCs w:val="36"/>
          <w:highlight w:val="yellow"/>
          <w:lang w:val="en-US" w:eastAsia="zh-CN"/>
        </w:rPr>
      </w:pP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签章管理员权限</w:t>
      </w: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：</w:t>
      </w: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授权经办人</w:t>
      </w: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、</w:t>
      </w: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签章。</w:t>
      </w:r>
    </w:p>
    <w:p>
      <w:pPr>
        <w:rPr>
          <w:rFonts w:hint="default"/>
          <w:color w:val="auto"/>
          <w:sz w:val="28"/>
          <w:szCs w:val="36"/>
          <w:highlight w:val="yellow"/>
          <w:lang w:val="en-US" w:eastAsia="zh-CN"/>
        </w:rPr>
      </w:pP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经办人权限</w:t>
      </w: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：</w:t>
      </w:r>
      <w:r>
        <w:rPr>
          <w:rFonts w:hint="default"/>
          <w:color w:val="auto"/>
          <w:sz w:val="28"/>
          <w:szCs w:val="36"/>
          <w:highlight w:val="yellow"/>
          <w:lang w:val="en-US" w:eastAsia="zh-CN"/>
        </w:rPr>
        <w:t>签章</w:t>
      </w:r>
    </w:p>
    <w:p>
      <w:pPr>
        <w:rPr>
          <w:rFonts w:hint="default"/>
          <w:color w:val="auto"/>
          <w:sz w:val="28"/>
          <w:szCs w:val="36"/>
          <w:highlight w:val="yellow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38520" cy="4100195"/>
            <wp:effectExtent l="0" t="0" r="5080" b="1905"/>
            <wp:docPr id="12" name="图片 12" descr="168386238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38623831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DM4NzZjMTI2MWU0MWZiM2FjNzRlYmEyMThhZmUifQ=="/>
  </w:docVars>
  <w:rsids>
    <w:rsidRoot w:val="00000000"/>
    <w:rsid w:val="04907249"/>
    <w:rsid w:val="08C71481"/>
    <w:rsid w:val="0BBE36FF"/>
    <w:rsid w:val="0FC17ED2"/>
    <w:rsid w:val="11BF6100"/>
    <w:rsid w:val="15D171CD"/>
    <w:rsid w:val="1A400DC5"/>
    <w:rsid w:val="3A1D2D1F"/>
    <w:rsid w:val="42294769"/>
    <w:rsid w:val="66912A07"/>
    <w:rsid w:val="6AE4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399</Words>
  <Characters>426</Characters>
  <Lines>0</Lines>
  <Paragraphs>0</Paragraphs>
  <TotalTime>24</TotalTime>
  <ScaleCrop>false</ScaleCrop>
  <LinksUpToDate>false</LinksUpToDate>
  <CharactersWithSpaces>426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2023-05-12T02:21:00Z</dcterms:created>
  <dc:creator>pu</dc:creator>
  <cp:lastModifiedBy>admin</cp:lastModifiedBy>
  <dcterms:modified xsi:type="dcterms:W3CDTF">2023-05-12T03:54:27Z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45761406198541BFAC237355A0A2C9FF_13</vt:lpwstr>
  </property>
</Properties>
</file>